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D5" w:rsidRPr="00BC4571" w:rsidRDefault="00162DD5" w:rsidP="00BC45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C4571">
        <w:rPr>
          <w:rFonts w:ascii="Arial" w:hAnsi="Arial" w:cs="Arial"/>
          <w:b/>
          <w:sz w:val="28"/>
          <w:szCs w:val="28"/>
        </w:rPr>
        <w:t>СОБРАНИЕ ДЕПУТАТОВ</w:t>
      </w:r>
    </w:p>
    <w:p w:rsidR="00162DD5" w:rsidRPr="00BC4571" w:rsidRDefault="00162DD5" w:rsidP="00BC45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C4571">
        <w:rPr>
          <w:rFonts w:ascii="Arial" w:hAnsi="Arial" w:cs="Arial"/>
          <w:b/>
          <w:sz w:val="28"/>
          <w:szCs w:val="28"/>
        </w:rPr>
        <w:t>ЯСЕНОВСКОГО СЕЛЬСОВЕТА</w:t>
      </w:r>
    </w:p>
    <w:p w:rsidR="00162DD5" w:rsidRPr="00BC4571" w:rsidRDefault="00162DD5" w:rsidP="00BC45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C4571">
        <w:rPr>
          <w:rFonts w:ascii="Arial" w:hAnsi="Arial" w:cs="Arial"/>
          <w:b/>
          <w:sz w:val="28"/>
          <w:szCs w:val="28"/>
        </w:rPr>
        <w:t>ГОРШЕЧЕНСКОГО РАЙОНА</w:t>
      </w:r>
    </w:p>
    <w:p w:rsidR="00162DD5" w:rsidRPr="00BC4571" w:rsidRDefault="00162DD5" w:rsidP="00BC45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C4571">
        <w:rPr>
          <w:rFonts w:ascii="Arial" w:hAnsi="Arial" w:cs="Arial"/>
          <w:b/>
          <w:sz w:val="28"/>
          <w:szCs w:val="28"/>
        </w:rPr>
        <w:t>КУРСКОЙ ОБЛАСТИ</w:t>
      </w:r>
    </w:p>
    <w:p w:rsidR="00162DD5" w:rsidRPr="00BC4571" w:rsidRDefault="00162DD5" w:rsidP="00BC4571">
      <w:pPr>
        <w:spacing w:after="0" w:line="240" w:lineRule="auto"/>
        <w:ind w:left="-284" w:right="-228"/>
        <w:jc w:val="center"/>
        <w:rPr>
          <w:rFonts w:ascii="Arial" w:hAnsi="Arial" w:cs="Arial"/>
          <w:b/>
          <w:sz w:val="28"/>
          <w:szCs w:val="28"/>
        </w:rPr>
      </w:pPr>
    </w:p>
    <w:p w:rsidR="00162DD5" w:rsidRPr="00BC4571" w:rsidRDefault="00162DD5" w:rsidP="00BC4571">
      <w:pPr>
        <w:spacing w:after="0" w:line="240" w:lineRule="auto"/>
        <w:ind w:left="-284" w:right="-228"/>
        <w:jc w:val="center"/>
        <w:rPr>
          <w:rFonts w:ascii="Arial" w:hAnsi="Arial" w:cs="Arial"/>
          <w:b/>
          <w:sz w:val="28"/>
          <w:szCs w:val="28"/>
        </w:rPr>
      </w:pPr>
      <w:r w:rsidRPr="00BC4571">
        <w:rPr>
          <w:rFonts w:ascii="Arial" w:hAnsi="Arial" w:cs="Arial"/>
          <w:b/>
          <w:sz w:val="28"/>
          <w:szCs w:val="28"/>
        </w:rPr>
        <w:t>РЕШЕНИЕ</w:t>
      </w:r>
    </w:p>
    <w:p w:rsidR="00162DD5" w:rsidRPr="00BC4571" w:rsidRDefault="00162DD5" w:rsidP="00BC4571">
      <w:pPr>
        <w:suppressAutoHyphens/>
        <w:spacing w:after="0" w:line="240" w:lineRule="auto"/>
        <w:ind w:left="-284"/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162DD5" w:rsidRPr="00BC4571" w:rsidRDefault="00162DD5" w:rsidP="00BC4571">
      <w:pPr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>от  24</w:t>
      </w:r>
      <w:r w:rsidRPr="00BC4571">
        <w:rPr>
          <w:rFonts w:ascii="Arial" w:hAnsi="Arial" w:cs="Arial"/>
          <w:b/>
          <w:sz w:val="28"/>
          <w:szCs w:val="28"/>
          <w:lang w:eastAsia="ar-SA"/>
        </w:rPr>
        <w:t>.02.2021 года                                                            № 351</w:t>
      </w:r>
    </w:p>
    <w:p w:rsidR="00162DD5" w:rsidRPr="00BC4571" w:rsidRDefault="00162DD5" w:rsidP="009441B5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162DD5" w:rsidRPr="00BC4571" w:rsidRDefault="00162DD5" w:rsidP="00BC457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BC4571">
        <w:rPr>
          <w:rFonts w:ascii="Arial" w:hAnsi="Arial" w:cs="Arial"/>
          <w:b/>
          <w:sz w:val="28"/>
          <w:szCs w:val="28"/>
          <w:lang w:eastAsia="ru-RU"/>
        </w:rPr>
        <w:t xml:space="preserve">О передаче  Ревизионной комиссии Горшеченского района Курской области  полномочий  контрольно – счетного органа муниципального образования « Ясеновский сельсовет» </w:t>
      </w:r>
    </w:p>
    <w:p w:rsidR="00162DD5" w:rsidRPr="00BC4571" w:rsidRDefault="00162DD5" w:rsidP="009441B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62DD5" w:rsidRPr="00BC4571" w:rsidRDefault="00162DD5" w:rsidP="009441B5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BC4571">
        <w:rPr>
          <w:rFonts w:ascii="Arial" w:hAnsi="Arial" w:cs="Arial"/>
          <w:color w:val="000000"/>
          <w:sz w:val="24"/>
          <w:szCs w:val="24"/>
          <w:lang w:eastAsia="ru-RU"/>
        </w:rPr>
        <w:t> В целях исполнения полномочий контрольно-счетного органа муниципального  образования  «Ясеновский  сельсовет»  Горшеченского района   Курской области, руководствуясь </w:t>
      </w:r>
      <w:r w:rsidRPr="00BC4571">
        <w:rPr>
          <w:rFonts w:ascii="Arial" w:hAnsi="Arial" w:cs="Arial"/>
          <w:sz w:val="24"/>
          <w:szCs w:val="24"/>
          <w:lang w:eastAsia="ru-RU"/>
        </w:rPr>
        <w:t xml:space="preserve"> Федеральным законом от 06 октября 2003 № 131-ФЗ «Об общих принципах организации местного самоуправления в Российской Федерации», Федеральным законом от 07 февраля 2011 N 6-ФЗ «Об общих принципах организации и деятельности контрольно-счетных органов субъектов Российской Федерации и муниципальных образований», Собрание депутатов Ясеновского сельсовета </w:t>
      </w:r>
      <w:r w:rsidRPr="00BC4571">
        <w:rPr>
          <w:rFonts w:ascii="Arial" w:hAnsi="Arial" w:cs="Arial"/>
          <w:b/>
          <w:sz w:val="28"/>
          <w:szCs w:val="28"/>
          <w:lang w:eastAsia="ru-RU"/>
        </w:rPr>
        <w:t>решило:</w:t>
      </w:r>
    </w:p>
    <w:p w:rsidR="00162DD5" w:rsidRPr="00BC4571" w:rsidRDefault="00162DD5" w:rsidP="009441B5">
      <w:pPr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BC4571">
        <w:rPr>
          <w:rFonts w:ascii="Arial" w:hAnsi="Arial" w:cs="Arial"/>
          <w:sz w:val="24"/>
          <w:szCs w:val="24"/>
          <w:lang w:eastAsia="ru-RU"/>
        </w:rPr>
        <w:t>1. Передать Ревизионной комиссии Горшеченского района Курской области полномочия контрольно-счетного органа муниципального образования « Ясеновский сельсовет» по осуществлению внешнего муниципального финансового контроля.</w:t>
      </w:r>
    </w:p>
    <w:p w:rsidR="00162DD5" w:rsidRPr="00BC4571" w:rsidRDefault="00162DD5" w:rsidP="009441B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C4571">
        <w:rPr>
          <w:rFonts w:ascii="Arial" w:hAnsi="Arial" w:cs="Arial"/>
          <w:sz w:val="24"/>
          <w:szCs w:val="24"/>
          <w:lang w:eastAsia="ru-RU"/>
        </w:rPr>
        <w:t xml:space="preserve">2. Заключить с Представительным Собранием Горшеченского района Курской области и Ревизионной комиссией Горшеченского района Курской области Соглашение о передаче Ревизионной комиссии Горшеченского района Курской области полномочий контрольно-счетного органа муниципального образования «Ясеновский сельсовет» по осуществлению внешнего муниципального финансового контроля. </w:t>
      </w:r>
    </w:p>
    <w:p w:rsidR="00162DD5" w:rsidRPr="00BC4571" w:rsidRDefault="00162DD5" w:rsidP="009441B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C4571">
        <w:rPr>
          <w:rFonts w:ascii="Arial" w:hAnsi="Arial" w:cs="Arial"/>
          <w:sz w:val="24"/>
          <w:szCs w:val="24"/>
          <w:lang w:eastAsia="ru-RU"/>
        </w:rPr>
        <w:t xml:space="preserve">3. Утвердить Порядок расчета межбюджетных трансфертов на исполнение переданных полномочий </w:t>
      </w:r>
      <w:r w:rsidRPr="00BC4571">
        <w:rPr>
          <w:rFonts w:ascii="Arial" w:hAnsi="Arial" w:cs="Arial"/>
          <w:color w:val="000000"/>
          <w:sz w:val="24"/>
          <w:szCs w:val="24"/>
          <w:lang w:eastAsia="ru-RU"/>
        </w:rPr>
        <w:t xml:space="preserve">по осуществлению внешнего муниципального финансового контроля согласно приложению. </w:t>
      </w:r>
    </w:p>
    <w:p w:rsidR="00162DD5" w:rsidRPr="00BC4571" w:rsidRDefault="00162DD5" w:rsidP="009441B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C4571">
        <w:rPr>
          <w:rFonts w:ascii="Arial" w:hAnsi="Arial" w:cs="Arial"/>
          <w:color w:val="000000"/>
          <w:sz w:val="24"/>
          <w:szCs w:val="24"/>
          <w:lang w:eastAsia="ru-RU"/>
        </w:rPr>
        <w:t>4. Признать утратившим силу реше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ние собрания депутатов  от 30.01.2020г  № 293</w:t>
      </w:r>
      <w:r w:rsidRPr="00BC4571">
        <w:rPr>
          <w:rFonts w:ascii="Arial" w:hAnsi="Arial" w:cs="Arial"/>
          <w:color w:val="000000"/>
          <w:sz w:val="24"/>
          <w:szCs w:val="24"/>
          <w:lang w:eastAsia="ru-RU"/>
        </w:rPr>
        <w:t xml:space="preserve"> «О передаче ревизионной комиссии Горшеченского района Курской области полномочий контрольно-счетного органа муниципального образования Ясеновский сельсовет».</w:t>
      </w:r>
    </w:p>
    <w:p w:rsidR="00162DD5" w:rsidRPr="00BC4571" w:rsidRDefault="00162DD5" w:rsidP="009441B5">
      <w:pPr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BC4571">
        <w:rPr>
          <w:rFonts w:ascii="Arial" w:hAnsi="Arial" w:cs="Arial"/>
          <w:color w:val="000000"/>
          <w:sz w:val="24"/>
          <w:szCs w:val="24"/>
          <w:lang w:eastAsia="ru-RU"/>
        </w:rPr>
        <w:t>5.</w:t>
      </w:r>
      <w:r w:rsidRPr="00BC4571">
        <w:rPr>
          <w:rFonts w:ascii="Arial" w:hAnsi="Arial" w:cs="Arial"/>
          <w:sz w:val="24"/>
          <w:szCs w:val="24"/>
          <w:lang w:eastAsia="ru-RU"/>
        </w:rPr>
        <w:t>Настоящее решение вступает в силу со дня его подписания  и подлежит  размещению на  официальном  сайте  Администрации   Ясеновского сельсовета  Горшеченского района  Курской области.</w:t>
      </w:r>
    </w:p>
    <w:p w:rsidR="00162DD5" w:rsidRPr="00BC4571" w:rsidRDefault="00162DD5" w:rsidP="00BC4571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eastAsia="ru-RU"/>
        </w:rPr>
      </w:pPr>
    </w:p>
    <w:p w:rsidR="00162DD5" w:rsidRPr="00BC4571" w:rsidRDefault="00162DD5" w:rsidP="00BC4571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BC4571">
        <w:rPr>
          <w:rFonts w:ascii="Arial" w:hAnsi="Arial" w:cs="Arial"/>
          <w:b/>
          <w:sz w:val="28"/>
          <w:szCs w:val="28"/>
        </w:rPr>
        <w:t>Председатель Собрания депутатов</w:t>
      </w:r>
    </w:p>
    <w:p w:rsidR="00162DD5" w:rsidRPr="00BC4571" w:rsidRDefault="00162DD5" w:rsidP="00BC4571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BC4571">
        <w:rPr>
          <w:rFonts w:ascii="Arial" w:hAnsi="Arial" w:cs="Arial"/>
          <w:b/>
          <w:sz w:val="28"/>
          <w:szCs w:val="28"/>
        </w:rPr>
        <w:t xml:space="preserve">Ясеновского сельсовета </w:t>
      </w:r>
    </w:p>
    <w:p w:rsidR="00162DD5" w:rsidRPr="00BC4571" w:rsidRDefault="00162DD5" w:rsidP="00BC4571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BC4571">
        <w:rPr>
          <w:rFonts w:ascii="Arial" w:hAnsi="Arial" w:cs="Arial"/>
          <w:b/>
          <w:sz w:val="28"/>
          <w:szCs w:val="28"/>
        </w:rPr>
        <w:t>Горшеченского района                                                  Е.А. Булгакова</w:t>
      </w:r>
    </w:p>
    <w:p w:rsidR="00162DD5" w:rsidRPr="00BC4571" w:rsidRDefault="00162DD5" w:rsidP="00BC4571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162DD5" w:rsidRPr="00BC4571" w:rsidRDefault="00162DD5" w:rsidP="00BC4571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BC4571">
        <w:rPr>
          <w:rFonts w:ascii="Arial" w:hAnsi="Arial" w:cs="Arial"/>
          <w:b/>
          <w:sz w:val="28"/>
          <w:szCs w:val="28"/>
        </w:rPr>
        <w:t xml:space="preserve">Глава Ясеновского сельсовета </w:t>
      </w:r>
    </w:p>
    <w:p w:rsidR="00162DD5" w:rsidRPr="00BC4571" w:rsidRDefault="00162DD5" w:rsidP="00BC4571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BC4571">
        <w:rPr>
          <w:rFonts w:ascii="Arial" w:hAnsi="Arial" w:cs="Arial"/>
          <w:b/>
          <w:sz w:val="28"/>
          <w:szCs w:val="28"/>
        </w:rPr>
        <w:t>Горшеченского района                                                   А.Е. Харламов</w:t>
      </w:r>
    </w:p>
    <w:p w:rsidR="00162DD5" w:rsidRDefault="00162DD5" w:rsidP="009441B5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BC4571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162DD5" w:rsidRDefault="00162DD5" w:rsidP="009441B5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162DD5" w:rsidRDefault="00162DD5" w:rsidP="00BC4571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  <w:r w:rsidRPr="00BC4571">
        <w:rPr>
          <w:rFonts w:ascii="Arial" w:hAnsi="Arial" w:cs="Arial"/>
          <w:sz w:val="24"/>
          <w:szCs w:val="24"/>
        </w:rPr>
        <w:t xml:space="preserve">         Приложение к решению</w:t>
      </w:r>
    </w:p>
    <w:p w:rsidR="00162DD5" w:rsidRDefault="00162DD5" w:rsidP="00BC4571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  <w:r w:rsidRPr="00BC4571">
        <w:rPr>
          <w:rFonts w:ascii="Arial" w:hAnsi="Arial" w:cs="Arial"/>
          <w:sz w:val="24"/>
          <w:szCs w:val="24"/>
        </w:rPr>
        <w:t xml:space="preserve"> Собрания депутатов</w:t>
      </w:r>
      <w:r>
        <w:rPr>
          <w:rFonts w:ascii="Arial" w:hAnsi="Arial" w:cs="Arial"/>
          <w:sz w:val="24"/>
          <w:szCs w:val="24"/>
        </w:rPr>
        <w:t xml:space="preserve"> </w:t>
      </w:r>
    </w:p>
    <w:p w:rsidR="00162DD5" w:rsidRDefault="00162DD5" w:rsidP="00BC4571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Ясеновского сельсовета</w:t>
      </w:r>
    </w:p>
    <w:p w:rsidR="00162DD5" w:rsidRDefault="00162DD5" w:rsidP="00BC4571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Горшеенского района </w:t>
      </w:r>
    </w:p>
    <w:p w:rsidR="00162DD5" w:rsidRPr="00BC4571" w:rsidRDefault="00162DD5" w:rsidP="00BC4571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Курской области </w:t>
      </w:r>
    </w:p>
    <w:p w:rsidR="00162DD5" w:rsidRPr="00BC4571" w:rsidRDefault="00162DD5" w:rsidP="009441B5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BC4571"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от 24.02.2021г. № 351</w:t>
      </w:r>
      <w:r w:rsidRPr="00BC4571">
        <w:rPr>
          <w:rFonts w:ascii="Arial" w:hAnsi="Arial" w:cs="Arial"/>
          <w:sz w:val="24"/>
          <w:szCs w:val="24"/>
        </w:rPr>
        <w:t xml:space="preserve"> </w:t>
      </w:r>
    </w:p>
    <w:p w:rsidR="00162DD5" w:rsidRPr="00BC4571" w:rsidRDefault="00162DD5" w:rsidP="009441B5">
      <w:pPr>
        <w:pStyle w:val="NormalWeb"/>
        <w:jc w:val="center"/>
        <w:rPr>
          <w:rFonts w:ascii="Arial" w:hAnsi="Arial" w:cs="Arial"/>
          <w:b/>
          <w:bCs/>
          <w:color w:val="000000"/>
        </w:rPr>
      </w:pPr>
    </w:p>
    <w:p w:rsidR="00162DD5" w:rsidRPr="00BC4571" w:rsidRDefault="00162DD5" w:rsidP="009441B5">
      <w:pPr>
        <w:pStyle w:val="NormalWeb"/>
        <w:jc w:val="center"/>
        <w:rPr>
          <w:rFonts w:ascii="Arial" w:hAnsi="Arial" w:cs="Arial"/>
          <w:color w:val="000000"/>
        </w:rPr>
      </w:pPr>
      <w:r w:rsidRPr="00BC4571">
        <w:rPr>
          <w:rFonts w:ascii="Arial" w:hAnsi="Arial" w:cs="Arial"/>
          <w:b/>
          <w:bCs/>
          <w:color w:val="000000"/>
        </w:rPr>
        <w:t>Порядок расчета межбюджетных трансфертов на исполнение переданных полномочий по осуществлению внешнего муниципального финансового контроля </w:t>
      </w:r>
    </w:p>
    <w:p w:rsidR="00162DD5" w:rsidRPr="00BC4571" w:rsidRDefault="00162DD5" w:rsidP="009441B5">
      <w:pPr>
        <w:pStyle w:val="NormalWeb"/>
        <w:jc w:val="both"/>
        <w:rPr>
          <w:rFonts w:ascii="Arial" w:hAnsi="Arial" w:cs="Arial"/>
          <w:color w:val="000000"/>
        </w:rPr>
      </w:pPr>
      <w:r w:rsidRPr="00BC4571">
        <w:rPr>
          <w:rFonts w:ascii="Arial" w:hAnsi="Arial" w:cs="Arial"/>
          <w:color w:val="000000"/>
        </w:rPr>
        <w:t xml:space="preserve">      Настоящий Порядок определяет расчет   объема межбюджетных трансфертов, предоставляемых бюджету муниципального района «Горшеченский райо</w:t>
      </w:r>
      <w:r>
        <w:rPr>
          <w:rFonts w:ascii="Arial" w:hAnsi="Arial" w:cs="Arial"/>
          <w:color w:val="000000"/>
        </w:rPr>
        <w:t>н» из бюджета Ясеновского</w:t>
      </w:r>
      <w:r w:rsidRPr="00BC4571">
        <w:rPr>
          <w:rFonts w:ascii="Arial" w:hAnsi="Arial" w:cs="Arial"/>
          <w:color w:val="000000"/>
        </w:rPr>
        <w:t xml:space="preserve"> сельсовета на осуществление переданных полномочий по внешнему муниципальному финансовому контролю:</w:t>
      </w:r>
    </w:p>
    <w:p w:rsidR="00162DD5" w:rsidRPr="00BC4571" w:rsidRDefault="00162DD5" w:rsidP="009441B5">
      <w:pPr>
        <w:pStyle w:val="NormalWeb"/>
        <w:rPr>
          <w:rFonts w:ascii="Arial" w:hAnsi="Arial" w:cs="Arial"/>
          <w:color w:val="000000"/>
        </w:rPr>
      </w:pPr>
      <w:r w:rsidRPr="00BC4571">
        <w:rPr>
          <w:rFonts w:ascii="Arial" w:hAnsi="Arial" w:cs="Arial"/>
          <w:color w:val="000000"/>
        </w:rPr>
        <w:t>Объем межбюджетных трансфертов по каждому муниципальному образованию рассчитывается по следующей формуле:</w:t>
      </w:r>
    </w:p>
    <w:p w:rsidR="00162DD5" w:rsidRPr="00BC4571" w:rsidRDefault="00162DD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C4571">
        <w:rPr>
          <w:rFonts w:ascii="Arial" w:hAnsi="Arial" w:cs="Arial"/>
          <w:b/>
          <w:color w:val="000000"/>
          <w:sz w:val="24"/>
          <w:szCs w:val="24"/>
        </w:rPr>
        <w:t>Д мбтр = П общ * Дкб</w:t>
      </w:r>
      <w:r w:rsidRPr="00BC4571">
        <w:rPr>
          <w:rFonts w:ascii="Arial" w:hAnsi="Arial" w:cs="Arial"/>
          <w:color w:val="000000"/>
          <w:sz w:val="24"/>
          <w:szCs w:val="24"/>
        </w:rPr>
        <w:t>, где</w:t>
      </w:r>
    </w:p>
    <w:p w:rsidR="00162DD5" w:rsidRPr="00BC4571" w:rsidRDefault="00162DD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C4571">
        <w:rPr>
          <w:rFonts w:ascii="Arial" w:hAnsi="Arial" w:cs="Arial"/>
          <w:b/>
          <w:color w:val="000000"/>
          <w:sz w:val="24"/>
          <w:szCs w:val="24"/>
        </w:rPr>
        <w:t>Д мбтр</w:t>
      </w:r>
      <w:r w:rsidRPr="00BC4571">
        <w:rPr>
          <w:rFonts w:ascii="Arial" w:hAnsi="Arial" w:cs="Arial"/>
          <w:color w:val="000000"/>
          <w:sz w:val="24"/>
          <w:szCs w:val="24"/>
        </w:rPr>
        <w:t xml:space="preserve"> - объем иных межбюджетных трансфертов, необходимых для проведения одного мероприятия в МО, руб.</w:t>
      </w:r>
    </w:p>
    <w:p w:rsidR="00162DD5" w:rsidRPr="00BC4571" w:rsidRDefault="00162DD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C4571">
        <w:rPr>
          <w:rFonts w:ascii="Arial" w:hAnsi="Arial" w:cs="Arial"/>
          <w:b/>
          <w:color w:val="000000"/>
          <w:sz w:val="24"/>
          <w:szCs w:val="24"/>
        </w:rPr>
        <w:t>П общ</w:t>
      </w:r>
      <w:r w:rsidRPr="00BC4571">
        <w:rPr>
          <w:rFonts w:ascii="Arial" w:hAnsi="Arial" w:cs="Arial"/>
          <w:color w:val="000000"/>
          <w:sz w:val="24"/>
          <w:szCs w:val="24"/>
        </w:rPr>
        <w:t xml:space="preserve"> – общая потребность для проведения одного мероприятия по всем муниципальным образованиям Горшеченского района, руб.;</w:t>
      </w:r>
    </w:p>
    <w:p w:rsidR="00162DD5" w:rsidRPr="00BC4571" w:rsidRDefault="00162DD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C4571">
        <w:rPr>
          <w:rFonts w:ascii="Arial" w:hAnsi="Arial" w:cs="Arial"/>
          <w:b/>
          <w:color w:val="000000"/>
          <w:sz w:val="24"/>
          <w:szCs w:val="24"/>
        </w:rPr>
        <w:t>Д кб</w:t>
      </w:r>
      <w:r w:rsidRPr="00BC4571">
        <w:rPr>
          <w:rFonts w:ascii="Arial" w:hAnsi="Arial" w:cs="Arial"/>
          <w:color w:val="000000"/>
          <w:sz w:val="24"/>
          <w:szCs w:val="24"/>
        </w:rPr>
        <w:t xml:space="preserve"> – доля муниципального образования  в консолидированном бюджете (%), рассчитывается по формуле:</w:t>
      </w:r>
    </w:p>
    <w:p w:rsidR="00162DD5" w:rsidRPr="00BC4571" w:rsidRDefault="00162DD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62DD5" w:rsidRPr="00BC4571" w:rsidRDefault="00162DD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C4571">
        <w:rPr>
          <w:rFonts w:ascii="Arial" w:hAnsi="Arial" w:cs="Arial"/>
          <w:b/>
          <w:color w:val="000000"/>
          <w:sz w:val="24"/>
          <w:szCs w:val="24"/>
        </w:rPr>
        <w:t>Д кб = Д мо : Д вкб * 100</w:t>
      </w:r>
      <w:r w:rsidRPr="00BC4571">
        <w:rPr>
          <w:rFonts w:ascii="Arial" w:hAnsi="Arial" w:cs="Arial"/>
          <w:color w:val="000000"/>
          <w:sz w:val="24"/>
          <w:szCs w:val="24"/>
        </w:rPr>
        <w:t xml:space="preserve">, где </w:t>
      </w:r>
    </w:p>
    <w:p w:rsidR="00162DD5" w:rsidRPr="00BC4571" w:rsidRDefault="00162DD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62DD5" w:rsidRPr="00BC4571" w:rsidRDefault="00162DD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C4571">
        <w:rPr>
          <w:rFonts w:ascii="Arial" w:hAnsi="Arial" w:cs="Arial"/>
          <w:b/>
          <w:color w:val="000000"/>
          <w:sz w:val="24"/>
          <w:szCs w:val="24"/>
        </w:rPr>
        <w:t xml:space="preserve">Д мо </w:t>
      </w:r>
      <w:r w:rsidRPr="00BC4571">
        <w:rPr>
          <w:rFonts w:ascii="Arial" w:hAnsi="Arial" w:cs="Arial"/>
          <w:color w:val="000000"/>
          <w:sz w:val="24"/>
          <w:szCs w:val="24"/>
        </w:rPr>
        <w:t>– доходы муниципального образования, руб.</w:t>
      </w:r>
    </w:p>
    <w:p w:rsidR="00162DD5" w:rsidRPr="00BC4571" w:rsidRDefault="00162DD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C4571">
        <w:rPr>
          <w:rFonts w:ascii="Arial" w:hAnsi="Arial" w:cs="Arial"/>
          <w:b/>
          <w:color w:val="000000"/>
          <w:sz w:val="24"/>
          <w:szCs w:val="24"/>
        </w:rPr>
        <w:t>Д вкб</w:t>
      </w:r>
      <w:r w:rsidRPr="00BC4571">
        <w:rPr>
          <w:rFonts w:ascii="Arial" w:hAnsi="Arial" w:cs="Arial"/>
          <w:color w:val="000000"/>
          <w:sz w:val="24"/>
          <w:szCs w:val="24"/>
        </w:rPr>
        <w:t xml:space="preserve"> – доходы всего консолидированный бюджет по всем муниципальным образованиям Горшеченского района, руб.,</w:t>
      </w:r>
    </w:p>
    <w:p w:rsidR="00162DD5" w:rsidRPr="00BC4571" w:rsidRDefault="00162DD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62DD5" w:rsidRPr="00BC4571" w:rsidRDefault="00162DD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C4571">
        <w:rPr>
          <w:rFonts w:ascii="Arial" w:hAnsi="Arial" w:cs="Arial"/>
          <w:b/>
          <w:color w:val="000000"/>
          <w:sz w:val="24"/>
          <w:szCs w:val="24"/>
        </w:rPr>
        <w:t>П общ = Рот</w:t>
      </w:r>
      <w:r w:rsidRPr="00BC4571">
        <w:rPr>
          <w:rFonts w:ascii="Arial" w:hAnsi="Arial" w:cs="Arial"/>
          <w:color w:val="000000"/>
          <w:sz w:val="24"/>
          <w:szCs w:val="24"/>
        </w:rPr>
        <w:t xml:space="preserve"> *</w:t>
      </w:r>
      <w:r w:rsidRPr="00BC4571">
        <w:rPr>
          <w:rFonts w:ascii="Arial" w:hAnsi="Arial" w:cs="Arial"/>
          <w:b/>
          <w:color w:val="000000"/>
          <w:sz w:val="24"/>
          <w:szCs w:val="24"/>
        </w:rPr>
        <w:t>Дн * 15 с/с</w:t>
      </w:r>
      <w:r w:rsidRPr="00BC4571">
        <w:rPr>
          <w:rFonts w:ascii="Arial" w:hAnsi="Arial" w:cs="Arial"/>
          <w:color w:val="000000"/>
          <w:sz w:val="24"/>
          <w:szCs w:val="24"/>
        </w:rPr>
        <w:t xml:space="preserve">, где </w:t>
      </w:r>
    </w:p>
    <w:p w:rsidR="00162DD5" w:rsidRPr="00BC4571" w:rsidRDefault="00162DD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62DD5" w:rsidRPr="00BC4571" w:rsidRDefault="00162DD5" w:rsidP="009441B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C4571">
        <w:rPr>
          <w:rFonts w:ascii="Arial" w:hAnsi="Arial" w:cs="Arial"/>
          <w:b/>
          <w:color w:val="000000"/>
          <w:sz w:val="24"/>
          <w:szCs w:val="24"/>
        </w:rPr>
        <w:t>Рот</w:t>
      </w:r>
      <w:r w:rsidRPr="00BC4571">
        <w:rPr>
          <w:rFonts w:ascii="Arial" w:hAnsi="Arial" w:cs="Arial"/>
          <w:color w:val="000000"/>
          <w:sz w:val="24"/>
          <w:szCs w:val="24"/>
        </w:rPr>
        <w:t xml:space="preserve"> – однодневный заработок (с начислениями) </w:t>
      </w:r>
      <w:r w:rsidRPr="00BC4571">
        <w:rPr>
          <w:rFonts w:ascii="Arial" w:hAnsi="Arial" w:cs="Arial"/>
          <w:sz w:val="24"/>
          <w:szCs w:val="24"/>
        </w:rPr>
        <w:t>работника  Ревизионной комиссии Горшеченского района</w:t>
      </w:r>
      <w:r w:rsidRPr="00BC457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62DD5" w:rsidRPr="00BC4571" w:rsidRDefault="00162DD5" w:rsidP="009441B5">
      <w:pPr>
        <w:jc w:val="both"/>
        <w:rPr>
          <w:rFonts w:ascii="Arial" w:hAnsi="Arial" w:cs="Arial"/>
          <w:sz w:val="24"/>
          <w:szCs w:val="24"/>
        </w:rPr>
      </w:pPr>
      <w:r w:rsidRPr="00BC4571">
        <w:rPr>
          <w:rFonts w:ascii="Arial" w:hAnsi="Arial" w:cs="Arial"/>
          <w:b/>
          <w:color w:val="000000"/>
          <w:sz w:val="24"/>
          <w:szCs w:val="24"/>
        </w:rPr>
        <w:t>Дн</w:t>
      </w:r>
      <w:r w:rsidRPr="00BC4571">
        <w:rPr>
          <w:rFonts w:ascii="Arial" w:hAnsi="Arial" w:cs="Arial"/>
          <w:color w:val="000000"/>
          <w:sz w:val="24"/>
          <w:szCs w:val="24"/>
        </w:rPr>
        <w:t xml:space="preserve"> -  количество дней, необходимых для проведения одного мероприятия по всем муниципальным образованиям Горшеченского района – (3 д</w:t>
      </w:r>
      <w:r w:rsidRPr="00BC4571">
        <w:rPr>
          <w:rFonts w:ascii="Arial" w:hAnsi="Arial" w:cs="Arial"/>
          <w:sz w:val="24"/>
          <w:szCs w:val="24"/>
        </w:rPr>
        <w:t>ня на каждое муниципальное образ</w:t>
      </w:r>
      <w:bookmarkStart w:id="0" w:name="_GoBack"/>
      <w:bookmarkEnd w:id="0"/>
      <w:r w:rsidRPr="00BC4571">
        <w:rPr>
          <w:rFonts w:ascii="Arial" w:hAnsi="Arial" w:cs="Arial"/>
          <w:sz w:val="24"/>
          <w:szCs w:val="24"/>
        </w:rPr>
        <w:t>ование).</w:t>
      </w:r>
    </w:p>
    <w:sectPr w:rsidR="00162DD5" w:rsidRPr="00BC4571" w:rsidSect="00BC457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1B5"/>
    <w:rsid w:val="00162DD5"/>
    <w:rsid w:val="0048568B"/>
    <w:rsid w:val="00500CCD"/>
    <w:rsid w:val="005D17B1"/>
    <w:rsid w:val="006C50BB"/>
    <w:rsid w:val="0079761D"/>
    <w:rsid w:val="00915F3C"/>
    <w:rsid w:val="009441B5"/>
    <w:rsid w:val="00A32530"/>
    <w:rsid w:val="00BC4571"/>
    <w:rsid w:val="00D6053F"/>
    <w:rsid w:val="00E80B4B"/>
    <w:rsid w:val="00E9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1B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44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583</Words>
  <Characters>3328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User</cp:lastModifiedBy>
  <cp:revision>4</cp:revision>
  <dcterms:created xsi:type="dcterms:W3CDTF">2021-02-09T11:33:00Z</dcterms:created>
  <dcterms:modified xsi:type="dcterms:W3CDTF">2021-02-24T07:47:00Z</dcterms:modified>
</cp:coreProperties>
</file>