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331C" w:rsidRPr="00FE6132" w:rsidRDefault="0067331C" w:rsidP="00673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31C" w:rsidRPr="002C0843" w:rsidRDefault="0067331C" w:rsidP="006733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0843">
        <w:rPr>
          <w:rFonts w:ascii="Arial" w:hAnsi="Arial" w:cs="Arial"/>
          <w:b/>
          <w:sz w:val="28"/>
          <w:szCs w:val="28"/>
        </w:rPr>
        <w:t>СОБРАНИЕ ДЕПУТАТОВ</w:t>
      </w:r>
    </w:p>
    <w:p w:rsidR="00873C20" w:rsidRPr="002C0843" w:rsidRDefault="002C0843" w:rsidP="006733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0843">
        <w:rPr>
          <w:rFonts w:ascii="Arial" w:hAnsi="Arial" w:cs="Arial"/>
          <w:b/>
          <w:sz w:val="28"/>
          <w:szCs w:val="28"/>
        </w:rPr>
        <w:t>ЯСЕНОВСКОГО</w:t>
      </w:r>
      <w:r w:rsidR="00873C20" w:rsidRPr="002C0843">
        <w:rPr>
          <w:rFonts w:ascii="Arial" w:hAnsi="Arial" w:cs="Arial"/>
          <w:b/>
          <w:sz w:val="28"/>
          <w:szCs w:val="28"/>
        </w:rPr>
        <w:t xml:space="preserve"> СЕЛЬСОВЕТА </w:t>
      </w:r>
    </w:p>
    <w:p w:rsidR="002C0843" w:rsidRDefault="002C0843" w:rsidP="006733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ГОРШЕЧЕНСКОГО РАЙОНА </w:t>
      </w:r>
    </w:p>
    <w:p w:rsidR="0067331C" w:rsidRDefault="002C0843" w:rsidP="006733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КУРСКОЙ ОБЛАСТИ</w:t>
      </w:r>
    </w:p>
    <w:p w:rsidR="002C0843" w:rsidRPr="002C0843" w:rsidRDefault="002C0843" w:rsidP="006733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843" w:rsidRPr="002C0843" w:rsidRDefault="0067331C" w:rsidP="00873C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08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67331C" w:rsidRPr="001E257F" w:rsidRDefault="0067331C" w:rsidP="0087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31C" w:rsidRPr="001E257F" w:rsidRDefault="0067331C" w:rsidP="0087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2C0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FE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C0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FE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873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C0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73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="002C0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2C0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149</w:t>
      </w:r>
    </w:p>
    <w:p w:rsidR="0067331C" w:rsidRPr="001E257F" w:rsidRDefault="0067331C" w:rsidP="00673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31C" w:rsidRPr="00AE060F" w:rsidRDefault="0067331C" w:rsidP="002C0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53828940"/>
      <w:r w:rsidRPr="00AE060F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 Федерации, социальную и культурную адаптацию мигрант</w:t>
      </w:r>
      <w:r w:rsidR="00FE6132" w:rsidRPr="00AE060F">
        <w:rPr>
          <w:rFonts w:ascii="Times New Roman" w:eastAsia="Calibri" w:hAnsi="Times New Roman" w:cs="Times New Roman"/>
          <w:b/>
          <w:sz w:val="28"/>
          <w:szCs w:val="28"/>
        </w:rPr>
        <w:t xml:space="preserve">ов, профилактик межнациональных </w:t>
      </w:r>
      <w:r w:rsidRPr="00AE060F">
        <w:rPr>
          <w:rFonts w:ascii="Times New Roman" w:eastAsia="Calibri" w:hAnsi="Times New Roman" w:cs="Times New Roman"/>
          <w:b/>
          <w:sz w:val="28"/>
          <w:szCs w:val="28"/>
        </w:rPr>
        <w:t>(межэтнических) конфликтов, проживающ</w:t>
      </w:r>
      <w:r w:rsidR="00FE6132" w:rsidRPr="00AE060F">
        <w:rPr>
          <w:rFonts w:ascii="Times New Roman" w:eastAsia="Calibri" w:hAnsi="Times New Roman" w:cs="Times New Roman"/>
          <w:b/>
          <w:sz w:val="28"/>
          <w:szCs w:val="28"/>
        </w:rPr>
        <w:t xml:space="preserve">их на территории муниципального </w:t>
      </w:r>
      <w:r w:rsidRPr="00AE060F">
        <w:rPr>
          <w:rFonts w:ascii="Times New Roman" w:eastAsia="Calibri" w:hAnsi="Times New Roman" w:cs="Times New Roman"/>
          <w:b/>
          <w:sz w:val="28"/>
          <w:szCs w:val="28"/>
        </w:rPr>
        <w:t>образования «</w:t>
      </w:r>
      <w:r w:rsidR="002C0843" w:rsidRPr="00AE060F">
        <w:rPr>
          <w:rFonts w:ascii="Times New Roman" w:eastAsia="Calibri" w:hAnsi="Times New Roman" w:cs="Times New Roman"/>
          <w:b/>
          <w:sz w:val="28"/>
          <w:szCs w:val="28"/>
        </w:rPr>
        <w:t>Ясеновский</w:t>
      </w:r>
      <w:r w:rsidR="007C107A" w:rsidRPr="00AE060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  <w:r w:rsidRPr="00AE060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7C107A" w:rsidRPr="00AE060F">
        <w:rPr>
          <w:rFonts w:ascii="Times New Roman" w:eastAsia="Calibri" w:hAnsi="Times New Roman" w:cs="Times New Roman"/>
          <w:b/>
          <w:sz w:val="28"/>
          <w:szCs w:val="28"/>
        </w:rPr>
        <w:t xml:space="preserve"> Горшеченского района Курской области </w:t>
      </w:r>
    </w:p>
    <w:p w:rsidR="0067331C" w:rsidRDefault="0067331C" w:rsidP="0067331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1C" w:rsidRPr="002C0843" w:rsidRDefault="0067331C" w:rsidP="002C08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пунктом 7.2 части 1 статьи 14 (пунктом 6.2. части 1 статьи 15) Федерального закона от 06.10.2003 № 131-ФЗ «Об общих принципах организации местного самоуправления в Российской Федерации», 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7C107A" w:rsidRPr="00B2156C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  <w:r w:rsidR="007C107A" w:rsidRPr="00FE613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C107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C107A" w:rsidRPr="00AE060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C0843" w:rsidRPr="00AE060F">
        <w:rPr>
          <w:rFonts w:ascii="Times New Roman" w:eastAsia="Calibri" w:hAnsi="Times New Roman" w:cs="Times New Roman"/>
          <w:bCs/>
          <w:sz w:val="28"/>
          <w:szCs w:val="28"/>
        </w:rPr>
        <w:t>Ясеновский</w:t>
      </w:r>
      <w:r w:rsidR="007C107A" w:rsidRPr="002C08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C107A">
        <w:rPr>
          <w:rFonts w:ascii="Times New Roman" w:eastAsia="Calibri" w:hAnsi="Times New Roman" w:cs="Times New Roman"/>
          <w:sz w:val="28"/>
          <w:szCs w:val="28"/>
        </w:rPr>
        <w:t>сельсовет»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, Собрание депутатов </w:t>
      </w:r>
      <w:r w:rsidR="00AE060F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="007C107A">
        <w:rPr>
          <w:rFonts w:ascii="Times New Roman" w:eastAsia="Calibri" w:hAnsi="Times New Roman" w:cs="Times New Roman"/>
          <w:sz w:val="28"/>
          <w:szCs w:val="28"/>
        </w:rPr>
        <w:t xml:space="preserve"> сельсовета Горшеченского района</w:t>
      </w:r>
      <w:r w:rsidR="007C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7C107A" w:rsidRPr="002C0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7331C" w:rsidRPr="00FE6132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 w:rsidR="002C0843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07A">
        <w:rPr>
          <w:rFonts w:ascii="Times New Roman" w:eastAsia="Calibri" w:hAnsi="Times New Roman" w:cs="Times New Roman"/>
          <w:sz w:val="28"/>
          <w:szCs w:val="28"/>
        </w:rPr>
        <w:t xml:space="preserve">сельсовета Горшеченского района 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приложению.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132">
        <w:rPr>
          <w:rFonts w:ascii="Times New Roman" w:eastAsia="Calibri" w:hAnsi="Times New Roman" w:cs="Times New Roman"/>
          <w:sz w:val="28"/>
          <w:szCs w:val="28"/>
        </w:rPr>
        <w:t>2. Настоящее решение подлежит р</w:t>
      </w:r>
      <w:r w:rsidR="007C107A">
        <w:rPr>
          <w:rFonts w:ascii="Times New Roman" w:eastAsia="Calibri" w:hAnsi="Times New Roman" w:cs="Times New Roman"/>
          <w:sz w:val="28"/>
          <w:szCs w:val="28"/>
        </w:rPr>
        <w:t>азмещению на официальном сайте А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2C0843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07A">
        <w:rPr>
          <w:rFonts w:ascii="Times New Roman" w:eastAsia="Calibri" w:hAnsi="Times New Roman" w:cs="Times New Roman"/>
          <w:sz w:val="28"/>
          <w:szCs w:val="28"/>
        </w:rPr>
        <w:t xml:space="preserve">сельсовета Горшеченского района </w:t>
      </w:r>
      <w:r w:rsidRPr="00FE6132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E3477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331C" w:rsidRPr="00FE6132" w:rsidRDefault="0067331C" w:rsidP="00FE6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3. Решение вступает в силу после его официального опубликования. </w:t>
      </w:r>
      <w:bookmarkEnd w:id="0"/>
    </w:p>
    <w:p w:rsidR="00FE6132" w:rsidRDefault="00FE6132" w:rsidP="00673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132" w:rsidRDefault="00FE6132" w:rsidP="00673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43" w:rsidRPr="002C0843" w:rsidRDefault="0067331C" w:rsidP="006733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843">
        <w:rPr>
          <w:rFonts w:ascii="Times New Roman" w:hAnsi="Times New Roman" w:cs="Times New Roman"/>
          <w:b/>
          <w:bCs/>
          <w:sz w:val="28"/>
          <w:szCs w:val="28"/>
        </w:rPr>
        <w:t>Председатель Собрания депутатов</w:t>
      </w:r>
    </w:p>
    <w:p w:rsidR="002C0843" w:rsidRPr="002C0843" w:rsidRDefault="002C0843" w:rsidP="006733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843">
        <w:rPr>
          <w:rFonts w:ascii="Times New Roman" w:hAnsi="Times New Roman" w:cs="Times New Roman"/>
          <w:b/>
          <w:bCs/>
          <w:sz w:val="28"/>
          <w:szCs w:val="28"/>
        </w:rPr>
        <w:t>Ясеновского сельсовета</w:t>
      </w:r>
    </w:p>
    <w:p w:rsidR="0067331C" w:rsidRPr="002C0843" w:rsidRDefault="002C0843" w:rsidP="006733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843">
        <w:rPr>
          <w:rFonts w:ascii="Times New Roman" w:hAnsi="Times New Roman" w:cs="Times New Roman"/>
          <w:b/>
          <w:bCs/>
          <w:sz w:val="28"/>
          <w:szCs w:val="28"/>
        </w:rPr>
        <w:t xml:space="preserve">Горшеченского района                       </w:t>
      </w:r>
      <w:r w:rsidR="00873C20" w:rsidRPr="002C08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2C084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73C20" w:rsidRPr="002C084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Pr="002C0843">
        <w:rPr>
          <w:rFonts w:ascii="Times New Roman" w:hAnsi="Times New Roman" w:cs="Times New Roman"/>
          <w:b/>
          <w:bCs/>
          <w:sz w:val="28"/>
          <w:szCs w:val="28"/>
        </w:rPr>
        <w:t>И.И.Жилякова</w:t>
      </w:r>
      <w:proofErr w:type="spellEnd"/>
    </w:p>
    <w:p w:rsidR="00873C20" w:rsidRPr="002C0843" w:rsidRDefault="00873C20" w:rsidP="006733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C20" w:rsidRDefault="00873C20" w:rsidP="00673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43" w:rsidRPr="002C0843" w:rsidRDefault="0067331C" w:rsidP="006733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843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2C0843" w:rsidRPr="002C0843">
        <w:rPr>
          <w:rFonts w:ascii="Times New Roman" w:hAnsi="Times New Roman" w:cs="Times New Roman"/>
          <w:b/>
          <w:bCs/>
          <w:sz w:val="28"/>
          <w:szCs w:val="28"/>
        </w:rPr>
        <w:t>Ясеновского</w:t>
      </w:r>
      <w:r w:rsidRPr="002C0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3C20" w:rsidRPr="002C0843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67331C" w:rsidRPr="002C0843" w:rsidRDefault="002C0843" w:rsidP="006733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0843">
        <w:rPr>
          <w:rFonts w:ascii="Times New Roman" w:hAnsi="Times New Roman" w:cs="Times New Roman"/>
          <w:b/>
          <w:bCs/>
          <w:sz w:val="28"/>
          <w:szCs w:val="28"/>
        </w:rPr>
        <w:t xml:space="preserve">Горшеченского района                   </w:t>
      </w:r>
      <w:r w:rsidR="00873C20" w:rsidRPr="002C08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proofErr w:type="spellStart"/>
      <w:r w:rsidRPr="002C0843">
        <w:rPr>
          <w:rFonts w:ascii="Times New Roman" w:hAnsi="Times New Roman" w:cs="Times New Roman"/>
          <w:b/>
          <w:bCs/>
          <w:sz w:val="28"/>
          <w:szCs w:val="28"/>
        </w:rPr>
        <w:t>А.Е.Харламов</w:t>
      </w:r>
      <w:proofErr w:type="spellEnd"/>
    </w:p>
    <w:p w:rsidR="0067331C" w:rsidRPr="002C0843" w:rsidRDefault="00790BA5" w:rsidP="0067331C">
      <w:pPr>
        <w:spacing w:after="0" w:line="240" w:lineRule="auto"/>
        <w:ind w:right="-284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Hlk153828773"/>
      <w:bookmarkStart w:id="2" w:name="_Hlk153829017"/>
      <w:r w:rsidRPr="002C0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90BA5" w:rsidRDefault="00790BA5" w:rsidP="0067331C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3C20" w:rsidRDefault="00873C20" w:rsidP="0067331C">
      <w:pPr>
        <w:autoSpaceDE w:val="0"/>
        <w:autoSpaceDN w:val="0"/>
        <w:adjustRightInd w:val="0"/>
        <w:spacing w:after="0" w:line="240" w:lineRule="auto"/>
        <w:ind w:left="2835" w:firstLine="2552"/>
        <w:rPr>
          <w:rFonts w:ascii="Times New Roman" w:eastAsia="Calibri" w:hAnsi="Times New Roman" w:cs="Times New Roman"/>
          <w:sz w:val="28"/>
          <w:szCs w:val="28"/>
        </w:rPr>
      </w:pPr>
    </w:p>
    <w:p w:rsidR="0067331C" w:rsidRPr="005E3477" w:rsidRDefault="0067331C" w:rsidP="00AE060F">
      <w:pPr>
        <w:autoSpaceDE w:val="0"/>
        <w:autoSpaceDN w:val="0"/>
        <w:adjustRightInd w:val="0"/>
        <w:spacing w:after="0" w:line="240" w:lineRule="auto"/>
        <w:ind w:left="2835" w:firstLine="255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к решению </w:t>
      </w:r>
    </w:p>
    <w:p w:rsidR="0067331C" w:rsidRPr="005E3477" w:rsidRDefault="00AE060F" w:rsidP="00AE060F">
      <w:pPr>
        <w:autoSpaceDE w:val="0"/>
        <w:autoSpaceDN w:val="0"/>
        <w:adjustRightInd w:val="0"/>
        <w:spacing w:after="0" w:line="240" w:lineRule="auto"/>
        <w:ind w:left="2835" w:firstLine="255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7331C" w:rsidRPr="005E3477">
        <w:rPr>
          <w:rFonts w:ascii="Times New Roman" w:eastAsia="Calibri" w:hAnsi="Times New Roman" w:cs="Times New Roman"/>
          <w:sz w:val="28"/>
          <w:szCs w:val="28"/>
        </w:rPr>
        <w:t xml:space="preserve">Собрания депутатов   </w:t>
      </w:r>
    </w:p>
    <w:p w:rsidR="0067331C" w:rsidRPr="005E3477" w:rsidRDefault="00AE060F" w:rsidP="00AE060F">
      <w:pPr>
        <w:autoSpaceDE w:val="0"/>
        <w:autoSpaceDN w:val="0"/>
        <w:adjustRightInd w:val="0"/>
        <w:spacing w:after="0" w:line="240" w:lineRule="auto"/>
        <w:ind w:left="2835" w:firstLine="255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C0843">
        <w:rPr>
          <w:rFonts w:ascii="Times New Roman" w:eastAsia="Calibri" w:hAnsi="Times New Roman" w:cs="Times New Roman"/>
          <w:sz w:val="28"/>
          <w:szCs w:val="28"/>
        </w:rPr>
        <w:t>01</w:t>
      </w:r>
      <w:r w:rsidR="00FE6132">
        <w:rPr>
          <w:rFonts w:ascii="Times New Roman" w:eastAsia="Calibri" w:hAnsi="Times New Roman" w:cs="Times New Roman"/>
          <w:sz w:val="28"/>
          <w:szCs w:val="28"/>
        </w:rPr>
        <w:t>.</w:t>
      </w:r>
      <w:r w:rsidR="002C0843">
        <w:rPr>
          <w:rFonts w:ascii="Times New Roman" w:eastAsia="Calibri" w:hAnsi="Times New Roman" w:cs="Times New Roman"/>
          <w:sz w:val="28"/>
          <w:szCs w:val="28"/>
        </w:rPr>
        <w:t>02</w:t>
      </w:r>
      <w:r w:rsidR="00FE6132">
        <w:rPr>
          <w:rFonts w:ascii="Times New Roman" w:eastAsia="Calibri" w:hAnsi="Times New Roman" w:cs="Times New Roman"/>
          <w:sz w:val="28"/>
          <w:szCs w:val="28"/>
        </w:rPr>
        <w:t>.202</w:t>
      </w:r>
      <w:r w:rsidR="002C0843">
        <w:rPr>
          <w:rFonts w:ascii="Times New Roman" w:eastAsia="Calibri" w:hAnsi="Times New Roman" w:cs="Times New Roman"/>
          <w:sz w:val="28"/>
          <w:szCs w:val="28"/>
        </w:rPr>
        <w:t>4</w:t>
      </w:r>
      <w:r w:rsidR="0067331C" w:rsidRPr="005E347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C0843">
        <w:rPr>
          <w:rFonts w:ascii="Times New Roman" w:eastAsia="Calibri" w:hAnsi="Times New Roman" w:cs="Times New Roman"/>
          <w:sz w:val="28"/>
          <w:szCs w:val="28"/>
        </w:rPr>
        <w:t>149</w:t>
      </w:r>
      <w:r w:rsidR="0067331C" w:rsidRPr="005E34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7331C" w:rsidRPr="00FE6132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132">
        <w:rPr>
          <w:rFonts w:ascii="Times New Roman" w:eastAsia="Calibri" w:hAnsi="Times New Roman" w:cs="Times New Roman"/>
          <w:b/>
          <w:sz w:val="24"/>
          <w:szCs w:val="24"/>
        </w:rPr>
        <w:t>ПОЛОЖЕНИЕ О СОЗДАНИИ УСЛОВИЙ ДЛЯ РЕАЛИЗАЦИИ МЕР,</w:t>
      </w:r>
    </w:p>
    <w:p w:rsidR="0067331C" w:rsidRPr="00FE6132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132">
        <w:rPr>
          <w:rFonts w:ascii="Times New Roman" w:eastAsia="Calibri" w:hAnsi="Times New Roman" w:cs="Times New Roman"/>
          <w:b/>
          <w:sz w:val="24"/>
          <w:szCs w:val="24"/>
        </w:rPr>
        <w:t>НАПРАВЛЕННЫХ НА УКРЕПЛЕНИЕ МЕЖНАЦИОНАЛЬНОГО И</w:t>
      </w:r>
    </w:p>
    <w:p w:rsidR="0067331C" w:rsidRPr="00FE6132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132">
        <w:rPr>
          <w:rFonts w:ascii="Times New Roman" w:eastAsia="Calibri" w:hAnsi="Times New Roman" w:cs="Times New Roman"/>
          <w:b/>
          <w:sz w:val="24"/>
          <w:szCs w:val="24"/>
        </w:rPr>
        <w:t>МЕЖКОНФЕССИОНАЛЬНОГО СОГЛАСИЯ, СОХРАНЕНИЕ И</w:t>
      </w:r>
    </w:p>
    <w:p w:rsidR="0067331C" w:rsidRPr="00FE6132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132">
        <w:rPr>
          <w:rFonts w:ascii="Times New Roman" w:eastAsia="Calibri" w:hAnsi="Times New Roman" w:cs="Times New Roman"/>
          <w:b/>
          <w:sz w:val="24"/>
          <w:szCs w:val="24"/>
        </w:rPr>
        <w:t>РАЗВИТИЕ ЯЗЫКОВ И КУЛЬТУРЫ НАРОДОВ РОССИЙСКОЙ</w:t>
      </w:r>
    </w:p>
    <w:p w:rsidR="0067331C" w:rsidRPr="00FE6132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132">
        <w:rPr>
          <w:rFonts w:ascii="Times New Roman" w:eastAsia="Calibri" w:hAnsi="Times New Roman" w:cs="Times New Roman"/>
          <w:b/>
          <w:sz w:val="24"/>
          <w:szCs w:val="24"/>
        </w:rPr>
        <w:t>ФЕДЕРАЦИИ, СОЦИАЛЬНУЮ И КУЛЬТУРНУЮ АДАПТАЦИЮ</w:t>
      </w:r>
    </w:p>
    <w:p w:rsidR="0067331C" w:rsidRPr="00FE6132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6132">
        <w:rPr>
          <w:rFonts w:ascii="Times New Roman" w:eastAsia="Calibri" w:hAnsi="Times New Roman" w:cs="Times New Roman"/>
          <w:b/>
          <w:sz w:val="24"/>
          <w:szCs w:val="24"/>
        </w:rPr>
        <w:t xml:space="preserve">МИГРАНТОВ, ПРОФИЛАКТИКУ МЕЖНАЦИОНАЛЬНЫХ (МЕЖЭТНИЧЕСКИХ) КОНФЛИКТОВ, НА ТЕРРИТОРИИ </w:t>
      </w:r>
      <w:r w:rsidR="00AE060F">
        <w:rPr>
          <w:rFonts w:ascii="Times New Roman" w:eastAsia="Calibri" w:hAnsi="Times New Roman" w:cs="Times New Roman"/>
          <w:b/>
          <w:sz w:val="24"/>
          <w:szCs w:val="24"/>
        </w:rPr>
        <w:t>ЯСЕНОВСКОГО</w:t>
      </w:r>
      <w:r w:rsidRPr="00FE61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417">
        <w:rPr>
          <w:rFonts w:ascii="Times New Roman" w:eastAsia="Calibri" w:hAnsi="Times New Roman" w:cs="Times New Roman"/>
          <w:b/>
          <w:sz w:val="24"/>
          <w:szCs w:val="24"/>
        </w:rPr>
        <w:t>СЕЛЬСОВЕТА ГОРШЕЧЕНСКОГО РАЙОНА</w:t>
      </w:r>
    </w:p>
    <w:p w:rsidR="0067331C" w:rsidRPr="00FE6132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1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477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</w:t>
      </w:r>
      <w:r w:rsidRPr="00FE6132">
        <w:rPr>
          <w:rFonts w:ascii="Times New Roman" w:eastAsia="Calibri" w:hAnsi="Times New Roman" w:cs="Times New Roman"/>
          <w:sz w:val="28"/>
          <w:szCs w:val="28"/>
        </w:rPr>
        <w:t>«</w:t>
      </w:r>
      <w:r w:rsidR="002C0843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 xml:space="preserve">сельсовета» Горшеченского района </w:t>
      </w:r>
      <w:r w:rsidR="00B25417" w:rsidRPr="00FE6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Уставом </w:t>
      </w:r>
      <w:r w:rsidR="00B2541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 w:rsidR="002C0843">
        <w:rPr>
          <w:rFonts w:ascii="Times New Roman" w:eastAsia="Calibri" w:hAnsi="Times New Roman" w:cs="Times New Roman"/>
          <w:sz w:val="28"/>
          <w:szCs w:val="28"/>
        </w:rPr>
        <w:t>Ясеновский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сельсовет»  Горшеченского района</w:t>
      </w:r>
      <w:r w:rsidR="00B2156C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5E34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477">
        <w:rPr>
          <w:rFonts w:ascii="Times New Roman" w:eastAsia="Calibri" w:hAnsi="Times New Roman" w:cs="Times New Roman"/>
          <w:b/>
          <w:sz w:val="28"/>
          <w:szCs w:val="28"/>
        </w:rPr>
        <w:t>2. Цели и задачи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r w:rsidR="002C0843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 xml:space="preserve">сельсовета Горшеченского района </w:t>
      </w:r>
      <w:r w:rsidR="00B25417" w:rsidRPr="00FE6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являются: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2.1.1. предупреждение межнациональных и межконфессиональных конфликтов;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2.1.2. поддержка культурной самобытности народов, проживающих на территории поселения;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2.1.3. обеспечение социальной и культурной адаптации мигрантов, профилактика межнациональных (межэтнических) конфликтов;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2.1.4. обеспечение защиты личности и общества от межнациональных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(межэтнических) конфликтов;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2.1.5. профилактика проявлений экстремизма и негативного отношения к мигрантам;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2.1.6. выявление и устранение причин и условий, способствующих возникновению межэтнических конфликтов;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2.1.7. формирование у граждан, проживающих на территории </w:t>
      </w:r>
      <w:r w:rsidR="002C0843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843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2.1.8. формирование толерантности и межэтнической культуры в молодежной среде.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E060F">
        <w:rPr>
          <w:rFonts w:ascii="Times New Roman" w:eastAsia="Calibri" w:hAnsi="Times New Roman" w:cs="Times New Roman"/>
          <w:sz w:val="28"/>
          <w:szCs w:val="28"/>
        </w:rPr>
        <w:t>Я</w:t>
      </w:r>
      <w:r w:rsidR="002C0843">
        <w:rPr>
          <w:rFonts w:ascii="Times New Roman" w:eastAsia="Calibri" w:hAnsi="Times New Roman" w:cs="Times New Roman"/>
          <w:sz w:val="28"/>
          <w:szCs w:val="28"/>
        </w:rPr>
        <w:t>сеновского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, обеспечение социальной и культурной адаптации мигрантов, профилактику межнациональных (межэтнических) конфликтов, являются: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2.2.1. информирование населения по вопросам миграционной политики;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2.2.2. содействие деятельности правоохранительных органов, осуществляющих меры по недопущению межнациональных конфликтов;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2.2.3. пропаганда толерантного поведения к людям других национальностей и религиозных конфессий;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2.2.4. разъяснительная работа среди детей и молодежи;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2.2.6. недопущение наличия лозунгов (знаков) экстремистской направленности на объектах инфраструктуры.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31C" w:rsidRPr="00B2541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477">
        <w:rPr>
          <w:rFonts w:ascii="Times New Roman" w:eastAsia="Calibri" w:hAnsi="Times New Roman" w:cs="Times New Roman"/>
          <w:b/>
          <w:sz w:val="28"/>
          <w:szCs w:val="28"/>
        </w:rPr>
        <w:t xml:space="preserve">3. Полномочия органов местного самоуправления </w:t>
      </w:r>
      <w:r w:rsidR="00AE060F">
        <w:rPr>
          <w:rFonts w:ascii="Times New Roman" w:eastAsia="Calibri" w:hAnsi="Times New Roman" w:cs="Times New Roman"/>
          <w:b/>
          <w:sz w:val="28"/>
          <w:szCs w:val="28"/>
        </w:rPr>
        <w:t>Ясеновского</w:t>
      </w:r>
      <w:r w:rsidRPr="00FE61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5417" w:rsidRPr="00B25417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Горшеченского района 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31C" w:rsidRPr="00FE6132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B25417">
        <w:rPr>
          <w:rFonts w:ascii="Times New Roman" w:eastAsia="Calibri" w:hAnsi="Times New Roman" w:cs="Times New Roman"/>
          <w:sz w:val="28"/>
          <w:szCs w:val="28"/>
        </w:rPr>
        <w:t>Полномочия С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обрания депутатов </w:t>
      </w:r>
      <w:r w:rsidR="00AE060F">
        <w:rPr>
          <w:rFonts w:ascii="Times New Roman" w:eastAsia="Calibri" w:hAnsi="Times New Roman" w:cs="Times New Roman"/>
          <w:sz w:val="28"/>
          <w:szCs w:val="28"/>
        </w:rPr>
        <w:t xml:space="preserve">Ясеновского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E060F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конфликтов.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3.1.2.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E060F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5E347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социальную и культурную адаптацию мигрантов, профилактику межнациональных (межэтнических) конфликтов. </w:t>
      </w:r>
    </w:p>
    <w:p w:rsidR="0067331C" w:rsidRPr="00FE6132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lastRenderedPageBreak/>
        <w:t>3.2.</w:t>
      </w:r>
      <w:r w:rsidR="00B25417">
        <w:rPr>
          <w:rFonts w:ascii="Times New Roman" w:eastAsia="Calibri" w:hAnsi="Times New Roman" w:cs="Times New Roman"/>
          <w:sz w:val="28"/>
          <w:szCs w:val="28"/>
        </w:rPr>
        <w:t xml:space="preserve"> Полномочия А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AE060F">
        <w:rPr>
          <w:rFonts w:ascii="Times New Roman" w:eastAsia="Calibri" w:hAnsi="Times New Roman" w:cs="Times New Roman"/>
          <w:sz w:val="28"/>
          <w:szCs w:val="28"/>
        </w:rPr>
        <w:t>Ясеновского сельсовета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3.2.1. 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E060F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FE6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3.2.2.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 w:rsidRPr="0045396B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AE060F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453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45396B">
        <w:rPr>
          <w:rFonts w:ascii="Times New Roman" w:eastAsia="Calibri" w:hAnsi="Times New Roman" w:cs="Times New Roman"/>
          <w:sz w:val="28"/>
          <w:szCs w:val="28"/>
        </w:rPr>
        <w:t>,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социальную и культурную адаптацию мигрантов, профилактику межнациональных (межэтнических) конфликтов;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3.2.3. формирование и утверждение коллегиальн</w:t>
      </w:r>
      <w:r w:rsidR="00B25417">
        <w:rPr>
          <w:rFonts w:ascii="Times New Roman" w:eastAsia="Calibri" w:hAnsi="Times New Roman" w:cs="Times New Roman"/>
          <w:sz w:val="28"/>
          <w:szCs w:val="28"/>
        </w:rPr>
        <w:t>ых и совещательных органов при А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AE060F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453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5E347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а также положений, регулирующих их деятельность;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3.2.4. 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E060F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453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45396B">
        <w:rPr>
          <w:rFonts w:ascii="Times New Roman" w:eastAsia="Calibri" w:hAnsi="Times New Roman" w:cs="Times New Roman"/>
          <w:sz w:val="28"/>
          <w:szCs w:val="28"/>
        </w:rPr>
        <w:t>,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31C" w:rsidRPr="005E3477" w:rsidRDefault="0067331C" w:rsidP="00625F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b/>
          <w:sz w:val="28"/>
          <w:szCs w:val="28"/>
        </w:rPr>
        <w:t>4. Основные направления деятельности и механизм разработки и реализации мер</w:t>
      </w:r>
      <w:bookmarkStart w:id="3" w:name="_GoBack"/>
      <w:bookmarkEnd w:id="3"/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4.1.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r w:rsidR="00AE060F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453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5E347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4.1.1.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совершенствование муниципального управления в сфере реализации государственной национальной политики Российской Федерации;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4.1.2.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обеспечение межнационального мира и согласия, гармонизацию межнациональных, межконфессиональных, межэтнических отношений;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4.1.3.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условий для социальной и культурной адаптации и интеграции мигрантов;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4.1.4.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укрепление единства и духовной общности многонационального народа Российской Федерации (российской нации);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lastRenderedPageBreak/>
        <w:t>4.1.5.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сохранение и развитие этнокультурного многообразия народов России;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4.1.6.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условий для обеспечения прав национальных меньшинств России в социально-культурной сфере;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4.1.7.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системы гражданско-патриотического воспитания подрастающего поколения;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4.1.8.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обеспечение оптимальных условий для сохранения и развития языков и культуры народов Российской Федерации;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4.1.9.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4.1.10.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совершенствование взаимодействия органов местного самоуправления </w:t>
      </w:r>
      <w:r w:rsidR="00AE060F">
        <w:rPr>
          <w:rFonts w:ascii="Times New Roman" w:eastAsia="Calibri" w:hAnsi="Times New Roman" w:cs="Times New Roman"/>
          <w:sz w:val="28"/>
          <w:szCs w:val="28"/>
        </w:rPr>
        <w:t xml:space="preserve">Ясеновского </w:t>
      </w:r>
      <w:r w:rsidR="00B25417">
        <w:rPr>
          <w:rFonts w:ascii="Times New Roman" w:eastAsia="Calibri" w:hAnsi="Times New Roman" w:cs="Times New Roman"/>
          <w:sz w:val="28"/>
          <w:szCs w:val="28"/>
        </w:rPr>
        <w:t xml:space="preserve">сельсовета Горшеченского района 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с государственными органами и институтами гражданского общества.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4.2.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AE060F">
        <w:rPr>
          <w:rFonts w:ascii="Times New Roman" w:eastAsia="Calibri" w:hAnsi="Times New Roman" w:cs="Times New Roman"/>
          <w:sz w:val="28"/>
          <w:szCs w:val="28"/>
        </w:rPr>
        <w:t xml:space="preserve">Ясеновского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</w:t>
      </w:r>
      <w:r w:rsidR="00AE060F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453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5E347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4.3.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4.3.1.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4.3.2.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4.3.3.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lastRenderedPageBreak/>
        <w:t>4.3.4.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условий для социальной и культурной адаптации мигрантов;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4.3.5.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условий для реализации деятельности национально-культурных общественных объединений, взаимодействие с ними;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>4.3.6.</w:t>
      </w:r>
      <w:r w:rsidRPr="005E3477">
        <w:rPr>
          <w:rFonts w:ascii="Times New Roman" w:eastAsia="Calibri" w:hAnsi="Times New Roman" w:cs="Times New Roman"/>
          <w:sz w:val="28"/>
          <w:szCs w:val="28"/>
        </w:rPr>
        <w:tab/>
        <w:t xml:space="preserve">иные мероприятия, предусмотренные муниципальными программами </w:t>
      </w:r>
      <w:r w:rsidR="00AE060F">
        <w:rPr>
          <w:rFonts w:ascii="Times New Roman" w:eastAsia="Calibri" w:hAnsi="Times New Roman" w:cs="Times New Roman"/>
          <w:sz w:val="28"/>
          <w:szCs w:val="28"/>
        </w:rPr>
        <w:t xml:space="preserve">Ясеновского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5E347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477">
        <w:rPr>
          <w:rFonts w:ascii="Times New Roman" w:eastAsia="Calibri" w:hAnsi="Times New Roman" w:cs="Times New Roman"/>
          <w:b/>
          <w:sz w:val="28"/>
          <w:szCs w:val="28"/>
        </w:rPr>
        <w:t>5. Финансовое обеспечение</w:t>
      </w: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31C" w:rsidRPr="005E3477" w:rsidRDefault="0067331C" w:rsidP="00673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3477">
        <w:rPr>
          <w:rFonts w:ascii="Times New Roman" w:eastAsia="Calibri" w:hAnsi="Times New Roman" w:cs="Times New Roman"/>
          <w:sz w:val="28"/>
          <w:szCs w:val="28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</w:t>
      </w:r>
      <w:r w:rsidR="00AE060F">
        <w:rPr>
          <w:rFonts w:ascii="Times New Roman" w:eastAsia="Calibri" w:hAnsi="Times New Roman" w:cs="Times New Roman"/>
          <w:sz w:val="28"/>
          <w:szCs w:val="28"/>
        </w:rPr>
        <w:t>Ясеновского</w:t>
      </w:r>
      <w:r w:rsidRPr="00453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417">
        <w:rPr>
          <w:rFonts w:ascii="Times New Roman" w:eastAsia="Calibri" w:hAnsi="Times New Roman" w:cs="Times New Roman"/>
          <w:sz w:val="28"/>
          <w:szCs w:val="28"/>
        </w:rPr>
        <w:t>сельсовета Горшеченского района</w:t>
      </w:r>
      <w:r w:rsidRPr="005E347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bookmarkEnd w:id="1"/>
    <w:p w:rsidR="0067331C" w:rsidRDefault="0067331C" w:rsidP="0067331C">
      <w:pPr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bookmarkEnd w:id="2"/>
    <w:p w:rsidR="00737D03" w:rsidRDefault="00737D03"/>
    <w:sectPr w:rsidR="00737D03" w:rsidSect="00F50B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78"/>
    <w:rsid w:val="000407D1"/>
    <w:rsid w:val="000A0CB4"/>
    <w:rsid w:val="001758BB"/>
    <w:rsid w:val="002C0843"/>
    <w:rsid w:val="00362C09"/>
    <w:rsid w:val="00370100"/>
    <w:rsid w:val="00435978"/>
    <w:rsid w:val="0045396B"/>
    <w:rsid w:val="00625F31"/>
    <w:rsid w:val="0067331C"/>
    <w:rsid w:val="007275F5"/>
    <w:rsid w:val="00737D03"/>
    <w:rsid w:val="00790BA5"/>
    <w:rsid w:val="007C107A"/>
    <w:rsid w:val="00873C20"/>
    <w:rsid w:val="00985540"/>
    <w:rsid w:val="00AE060F"/>
    <w:rsid w:val="00B2156C"/>
    <w:rsid w:val="00B25417"/>
    <w:rsid w:val="00E53283"/>
    <w:rsid w:val="00EC4941"/>
    <w:rsid w:val="00F50B30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845BA-90C8-4558-8289-270B6C63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анна Проскурина</cp:lastModifiedBy>
  <cp:revision>5</cp:revision>
  <cp:lastPrinted>2024-02-14T07:41:00Z</cp:lastPrinted>
  <dcterms:created xsi:type="dcterms:W3CDTF">2024-01-09T12:26:00Z</dcterms:created>
  <dcterms:modified xsi:type="dcterms:W3CDTF">2024-02-14T07:44:00Z</dcterms:modified>
</cp:coreProperties>
</file>